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0A0" w:firstRow="1" w:lastRow="0" w:firstColumn="1" w:lastColumn="0" w:noHBand="0" w:noVBand="0"/>
      </w:tblPr>
      <w:tblGrid>
        <w:gridCol w:w="5153"/>
        <w:gridCol w:w="1885"/>
        <w:gridCol w:w="360"/>
        <w:gridCol w:w="3330"/>
      </w:tblGrid>
      <w:tr w:rsidR="000F636E" w:rsidRPr="00A4348D" w14:paraId="0756BB42" w14:textId="77777777" w:rsidTr="00793D55">
        <w:trPr>
          <w:trHeight w:val="468"/>
        </w:trPr>
        <w:tc>
          <w:tcPr>
            <w:tcW w:w="5153" w:type="dxa"/>
            <w:shd w:val="clear" w:color="auto" w:fill="548DD4"/>
            <w:vAlign w:val="center"/>
          </w:tcPr>
          <w:p w14:paraId="7F078012" w14:textId="77777777" w:rsidR="000F636E" w:rsidRPr="00A4348D" w:rsidRDefault="000F636E" w:rsidP="00793D55">
            <w:pPr>
              <w:spacing w:after="0" w:line="28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Unit 2</w:t>
            </w:r>
            <w:r w:rsidRPr="00A4348D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 For Loops</w:t>
            </w:r>
            <w:r w:rsidRPr="00A4348D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 </w:t>
            </w:r>
          </w:p>
        </w:tc>
        <w:tc>
          <w:tcPr>
            <w:tcW w:w="5575" w:type="dxa"/>
            <w:gridSpan w:val="3"/>
            <w:shd w:val="clear" w:color="auto" w:fill="548DD4"/>
            <w:vAlign w:val="center"/>
          </w:tcPr>
          <w:p w14:paraId="5DC91C7C" w14:textId="77777777" w:rsidR="000F636E" w:rsidRPr="00A4348D" w:rsidRDefault="000F636E" w:rsidP="00793D55">
            <w:pPr>
              <w:spacing w:after="0" w:line="280" w:lineRule="atLeast"/>
              <w:jc w:val="righ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Application: Computer Music </w:t>
            </w:r>
          </w:p>
        </w:tc>
      </w:tr>
      <w:tr w:rsidR="000F636E" w:rsidRPr="00A4348D" w14:paraId="01BFF1A2" w14:textId="77777777" w:rsidTr="005D75AB">
        <w:trPr>
          <w:trHeight w:val="297"/>
        </w:trPr>
        <w:tc>
          <w:tcPr>
            <w:tcW w:w="5153" w:type="dxa"/>
            <w:vMerge w:val="restart"/>
            <w:tcBorders>
              <w:bottom w:val="single" w:sz="4" w:space="0" w:color="auto"/>
            </w:tcBorders>
          </w:tcPr>
          <w:p w14:paraId="255A9045" w14:textId="77777777" w:rsidR="000F636E" w:rsidRPr="00A4348D" w:rsidRDefault="000F636E" w:rsidP="007959F2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You will use the random number generator on the TI-</w:t>
            </w:r>
            <w:r w:rsidR="007959F2">
              <w:rPr>
                <w:rFonts w:ascii="Arial" w:hAnsi="Arial" w:cs="Arial"/>
                <w:sz w:val="20"/>
                <w:szCs w:val="20"/>
              </w:rPr>
              <w:t>Nspire™ CX</w:t>
            </w:r>
            <w:r>
              <w:rPr>
                <w:rFonts w:ascii="Arial" w:hAnsi="Arial" w:cs="Arial"/>
                <w:sz w:val="20"/>
                <w:szCs w:val="20"/>
              </w:rPr>
              <w:t xml:space="preserve"> to create some computer-generated ‘music’.</w:t>
            </w:r>
          </w:p>
        </w:tc>
        <w:tc>
          <w:tcPr>
            <w:tcW w:w="5575" w:type="dxa"/>
            <w:gridSpan w:val="3"/>
            <w:shd w:val="clear" w:color="auto" w:fill="C6D9F1"/>
          </w:tcPr>
          <w:p w14:paraId="1E5D70E0" w14:textId="77777777" w:rsidR="000F636E" w:rsidRPr="00A4348D" w:rsidRDefault="000F636E" w:rsidP="007E134E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A4348D">
              <w:rPr>
                <w:rFonts w:ascii="Arial" w:hAnsi="Arial" w:cs="Arial"/>
                <w:b/>
                <w:sz w:val="20"/>
                <w:szCs w:val="20"/>
              </w:rPr>
              <w:t>Objectives:</w:t>
            </w:r>
          </w:p>
        </w:tc>
      </w:tr>
      <w:tr w:rsidR="000F636E" w:rsidRPr="00A4348D" w14:paraId="283D361B" w14:textId="77777777" w:rsidTr="005D75AB">
        <w:trPr>
          <w:trHeight w:val="980"/>
        </w:trPr>
        <w:tc>
          <w:tcPr>
            <w:tcW w:w="5153" w:type="dxa"/>
            <w:vMerge/>
            <w:tcBorders>
              <w:bottom w:val="single" w:sz="4" w:space="0" w:color="auto"/>
            </w:tcBorders>
          </w:tcPr>
          <w:p w14:paraId="3BA5866E" w14:textId="77777777" w:rsidR="000F636E" w:rsidRPr="00A4348D" w:rsidRDefault="000F636E" w:rsidP="007E134E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5" w:type="dxa"/>
            <w:gridSpan w:val="3"/>
            <w:tcBorders>
              <w:bottom w:val="single" w:sz="4" w:space="0" w:color="auto"/>
            </w:tcBorders>
          </w:tcPr>
          <w:p w14:paraId="5822F4BE" w14:textId="77777777" w:rsidR="000F636E" w:rsidRDefault="000F636E" w:rsidP="000F636E">
            <w:pPr>
              <w:numPr>
                <w:ilvl w:val="0"/>
                <w:numId w:val="13"/>
              </w:numPr>
              <w:spacing w:after="0" w:line="280" w:lineRule="atLeast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Use the </w:t>
            </w:r>
            <w:r w:rsidRPr="00A019D7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>
              <w:rPr>
                <w:rFonts w:ascii="Arial" w:hAnsi="Arial" w:cs="Arial"/>
                <w:sz w:val="20"/>
                <w:szCs w:val="20"/>
              </w:rPr>
              <w:t xml:space="preserve"> loop to control the number of notes</w:t>
            </w:r>
          </w:p>
          <w:p w14:paraId="5013F224" w14:textId="77777777" w:rsidR="000F636E" w:rsidRPr="00A4348D" w:rsidRDefault="000F636E" w:rsidP="000F636E">
            <w:pPr>
              <w:numPr>
                <w:ilvl w:val="0"/>
                <w:numId w:val="13"/>
              </w:numPr>
              <w:spacing w:after="0" w:line="280" w:lineRule="atLeast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Use the random number generator to create random musical notes</w:t>
            </w:r>
          </w:p>
        </w:tc>
      </w:tr>
      <w:tr w:rsidR="000F636E" w:rsidRPr="00A4348D" w14:paraId="697EC3E0" w14:textId="77777777" w:rsidTr="00A01D77">
        <w:trPr>
          <w:trHeight w:val="53"/>
        </w:trPr>
        <w:tc>
          <w:tcPr>
            <w:tcW w:w="5153" w:type="dxa"/>
            <w:tcBorders>
              <w:top w:val="single" w:sz="4" w:space="0" w:color="auto"/>
            </w:tcBorders>
          </w:tcPr>
          <w:p w14:paraId="4F517A48" w14:textId="77777777" w:rsidR="000F636E" w:rsidRPr="00A4348D" w:rsidRDefault="000F636E" w:rsidP="00A01D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5" w:type="dxa"/>
            <w:gridSpan w:val="3"/>
            <w:tcBorders>
              <w:top w:val="single" w:sz="4" w:space="0" w:color="auto"/>
            </w:tcBorders>
          </w:tcPr>
          <w:p w14:paraId="03CCF925" w14:textId="77777777" w:rsidR="000F636E" w:rsidRDefault="000F636E" w:rsidP="00A01D7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34B8" w:rsidRPr="00D825E7" w14:paraId="490F6A19" w14:textId="77777777" w:rsidTr="005D75AB">
        <w:tc>
          <w:tcPr>
            <w:tcW w:w="10728" w:type="dxa"/>
            <w:gridSpan w:val="4"/>
            <w:shd w:val="clear" w:color="auto" w:fill="auto"/>
          </w:tcPr>
          <w:p w14:paraId="3F2D547F" w14:textId="77777777" w:rsidR="004C6A05" w:rsidRPr="009D7327" w:rsidRDefault="004C6A05" w:rsidP="005D75AB">
            <w:pPr>
              <w:spacing w:before="80" w:after="80" w:line="280" w:lineRule="atLeast"/>
              <w:rPr>
                <w:noProof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Your task is to complete a program that asks for the number of notes to play, and then uses a </w:t>
            </w:r>
            <w:r w:rsidR="00A65021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>
              <w:rPr>
                <w:rFonts w:ascii="Arial" w:hAnsi="Arial" w:cs="Arial"/>
                <w:sz w:val="20"/>
                <w:szCs w:val="20"/>
              </w:rPr>
              <w:t xml:space="preserve"> loop to play the given number of random not</w:t>
            </w:r>
            <w:r w:rsidR="00FB0E4C">
              <w:rPr>
                <w:rFonts w:ascii="Arial" w:hAnsi="Arial" w:cs="Arial"/>
                <w:sz w:val="20"/>
                <w:szCs w:val="20"/>
              </w:rPr>
              <w:t>es</w:t>
            </w:r>
            <w:r w:rsidR="005E2B0D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FB0E4C">
              <w:rPr>
                <w:rFonts w:ascii="Arial" w:hAnsi="Arial" w:cs="Arial"/>
                <w:sz w:val="20"/>
                <w:szCs w:val="20"/>
              </w:rPr>
              <w:t xml:space="preserve">As the note is being played, </w:t>
            </w:r>
            <w:r>
              <w:rPr>
                <w:rFonts w:ascii="Arial" w:hAnsi="Arial" w:cs="Arial"/>
                <w:sz w:val="20"/>
                <w:szCs w:val="20"/>
              </w:rPr>
              <w:t xml:space="preserve">the frequency should be displayed on the </w:t>
            </w:r>
            <w:r w:rsidR="000647CC">
              <w:rPr>
                <w:rFonts w:ascii="Arial" w:hAnsi="Arial" w:cs="Arial"/>
                <w:sz w:val="20"/>
                <w:szCs w:val="20"/>
              </w:rPr>
              <w:t>handheld</w:t>
            </w:r>
            <w:r>
              <w:rPr>
                <w:rFonts w:ascii="Arial" w:hAnsi="Arial" w:cs="Arial"/>
                <w:sz w:val="20"/>
                <w:szCs w:val="20"/>
              </w:rPr>
              <w:t xml:space="preserve"> screen using </w:t>
            </w:r>
            <w:r w:rsidRPr="00D100F5">
              <w:rPr>
                <w:rFonts w:ascii="Arial" w:hAnsi="Arial" w:cs="Arial"/>
                <w:b/>
                <w:sz w:val="20"/>
                <w:szCs w:val="20"/>
              </w:rPr>
              <w:t>Disp</w:t>
            </w:r>
            <w:r w:rsidR="00CC115F">
              <w:rPr>
                <w:rFonts w:ascii="Arial" w:hAnsi="Arial" w:cs="Arial"/>
                <w:b/>
                <w:sz w:val="20"/>
                <w:szCs w:val="20"/>
              </w:rPr>
              <w:t>At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634B8" w:rsidRPr="00D825E7" w14:paraId="54A4359B" w14:textId="77777777" w:rsidTr="00A01D77">
        <w:tc>
          <w:tcPr>
            <w:tcW w:w="7398" w:type="dxa"/>
            <w:gridSpan w:val="3"/>
            <w:shd w:val="clear" w:color="auto" w:fill="auto"/>
          </w:tcPr>
          <w:p w14:paraId="6F661260" w14:textId="77777777" w:rsidR="00ED391B" w:rsidRDefault="000F50F4" w:rsidP="005D75AB">
            <w:pPr>
              <w:spacing w:before="80" w:after="8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 this </w:t>
            </w:r>
            <w:r w:rsidR="00D4791D">
              <w:rPr>
                <w:rFonts w:ascii="Arial" w:hAnsi="Arial" w:cs="Arial"/>
                <w:sz w:val="20"/>
                <w:szCs w:val="20"/>
              </w:rPr>
              <w:t>application</w:t>
            </w:r>
            <w:r w:rsidR="00F017E2">
              <w:rPr>
                <w:rFonts w:ascii="Arial" w:hAnsi="Arial" w:cs="Arial"/>
                <w:sz w:val="20"/>
                <w:szCs w:val="20"/>
              </w:rPr>
              <w:t>,</w:t>
            </w:r>
            <w:r w:rsidR="00ED391B">
              <w:rPr>
                <w:rFonts w:ascii="Arial" w:hAnsi="Arial" w:cs="Arial"/>
                <w:sz w:val="20"/>
                <w:szCs w:val="20"/>
              </w:rPr>
              <w:t xml:space="preserve"> we will use </w:t>
            </w: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D4791D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Pr="00CD5D14">
              <w:rPr>
                <w:rFonts w:ascii="Arial" w:hAnsi="Arial" w:cs="Arial"/>
                <w:b/>
                <w:sz w:val="20"/>
                <w:szCs w:val="20"/>
              </w:rPr>
              <w:t>andInt( )</w:t>
            </w:r>
            <w:r w:rsidR="00143E68">
              <w:rPr>
                <w:rFonts w:ascii="Arial" w:hAnsi="Arial" w:cs="Arial"/>
                <w:sz w:val="20"/>
                <w:szCs w:val="20"/>
              </w:rPr>
              <w:t xml:space="preserve"> function of the TI-Nspire</w:t>
            </w:r>
            <w:r w:rsidR="005E2B0D" w:rsidRPr="00B5465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54650" w:rsidRPr="00B54650">
              <w:rPr>
                <w:rFonts w:ascii="Arial" w:hAnsi="Arial" w:cs="Arial"/>
                <w:sz w:val="20"/>
                <w:szCs w:val="20"/>
              </w:rPr>
              <w:t xml:space="preserve">CX </w:t>
            </w:r>
            <w:r w:rsidR="00143E68" w:rsidRPr="005E2B0D">
              <w:rPr>
                <w:rFonts w:ascii="Arial" w:hAnsi="Arial" w:cs="Arial"/>
                <w:sz w:val="20"/>
                <w:szCs w:val="20"/>
              </w:rPr>
              <w:t xml:space="preserve">to generate a random </w:t>
            </w:r>
            <w:r w:rsidR="00143E68" w:rsidRPr="005D75AB">
              <w:rPr>
                <w:rFonts w:ascii="Arial" w:hAnsi="Arial" w:cs="Arial"/>
                <w:sz w:val="20"/>
                <w:szCs w:val="20"/>
              </w:rPr>
              <w:t>note</w:t>
            </w:r>
            <w:r w:rsidR="00143E68" w:rsidRPr="005E2B0D">
              <w:rPr>
                <w:rFonts w:ascii="Arial" w:hAnsi="Arial" w:cs="Arial"/>
                <w:sz w:val="20"/>
                <w:szCs w:val="20"/>
              </w:rPr>
              <w:t xml:space="preserve"> on the musical scale</w:t>
            </w:r>
            <w:r w:rsidRPr="005E2B0D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9DBF026" w14:textId="77777777" w:rsidR="00727AD6" w:rsidRDefault="00A65021" w:rsidP="00DC5EB7">
            <w:pPr>
              <w:numPr>
                <w:ilvl w:val="0"/>
                <w:numId w:val="27"/>
              </w:numPr>
              <w:spacing w:before="80" w:after="80" w:line="280" w:lineRule="atLeast"/>
              <w:ind w:left="70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From the Calculator</w:t>
            </w:r>
            <w:r w:rsidR="00D100F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app</w:t>
            </w:r>
            <w:r w:rsidR="00D100F5">
              <w:rPr>
                <w:rFonts w:ascii="Arial" w:hAnsi="Arial" w:cs="Arial"/>
                <w:sz w:val="20"/>
                <w:szCs w:val="20"/>
              </w:rPr>
              <w:t>, locate</w:t>
            </w:r>
            <w:r w:rsidR="000F50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D391B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="000F50F4" w:rsidRPr="000F50F4">
              <w:rPr>
                <w:rFonts w:ascii="Arial" w:hAnsi="Arial" w:cs="Arial"/>
                <w:b/>
                <w:sz w:val="20"/>
                <w:szCs w:val="20"/>
              </w:rPr>
              <w:t>andInt</w:t>
            </w:r>
            <w:r w:rsidR="000F50F4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143E68">
              <w:rPr>
                <w:rFonts w:ascii="Arial" w:hAnsi="Arial" w:cs="Arial"/>
                <w:b/>
                <w:sz w:val="20"/>
                <w:szCs w:val="20"/>
              </w:rPr>
              <w:t xml:space="preserve"> )</w:t>
            </w:r>
            <w:r w:rsidR="00DC5EB7">
              <w:rPr>
                <w:rFonts w:ascii="Arial" w:hAnsi="Arial" w:cs="Arial"/>
                <w:sz w:val="20"/>
                <w:szCs w:val="20"/>
              </w:rPr>
              <w:t xml:space="preserve"> by pressing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65021">
              <w:rPr>
                <w:rFonts w:ascii="Arial" w:hAnsi="Arial" w:cs="Arial"/>
                <w:b/>
                <w:sz w:val="20"/>
                <w:szCs w:val="20"/>
              </w:rPr>
              <w:t>menu</w:t>
            </w:r>
            <w:r w:rsidR="00727AD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65021">
              <w:rPr>
                <w:rFonts w:ascii="Arial" w:hAnsi="Arial" w:cs="Arial"/>
                <w:b/>
                <w:sz w:val="20"/>
                <w:szCs w:val="20"/>
              </w:rPr>
              <w:t>&gt;</w:t>
            </w:r>
            <w:r w:rsidR="00727AD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65021">
              <w:rPr>
                <w:rFonts w:ascii="Arial" w:hAnsi="Arial" w:cs="Arial"/>
                <w:b/>
                <w:sz w:val="20"/>
                <w:szCs w:val="20"/>
              </w:rPr>
              <w:t>Probability</w:t>
            </w:r>
            <w:r w:rsidR="00727AD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65021">
              <w:rPr>
                <w:rFonts w:ascii="Arial" w:hAnsi="Arial" w:cs="Arial"/>
                <w:b/>
                <w:sz w:val="20"/>
                <w:szCs w:val="20"/>
              </w:rPr>
              <w:t>&gt;</w:t>
            </w:r>
            <w:r w:rsidR="00727AD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65021">
              <w:rPr>
                <w:rFonts w:ascii="Arial" w:hAnsi="Arial" w:cs="Arial"/>
                <w:b/>
                <w:sz w:val="20"/>
                <w:szCs w:val="20"/>
              </w:rPr>
              <w:t>Random</w:t>
            </w:r>
            <w:r w:rsidR="00727AD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65021">
              <w:rPr>
                <w:rFonts w:ascii="Arial" w:hAnsi="Arial" w:cs="Arial"/>
                <w:b/>
                <w:sz w:val="20"/>
                <w:szCs w:val="20"/>
              </w:rPr>
              <w:t>&gt;</w:t>
            </w:r>
            <w:r w:rsidR="00727AD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65021">
              <w:rPr>
                <w:rFonts w:ascii="Arial" w:hAnsi="Arial" w:cs="Arial"/>
                <w:b/>
                <w:sz w:val="20"/>
                <w:szCs w:val="20"/>
              </w:rPr>
              <w:t>Integer</w:t>
            </w:r>
            <w:r w:rsidR="000F50F4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4598C4A3" w14:textId="77777777" w:rsidR="00727AD6" w:rsidRPr="00727AD6" w:rsidRDefault="00727AD6" w:rsidP="00DC5EB7">
            <w:pPr>
              <w:numPr>
                <w:ilvl w:val="0"/>
                <w:numId w:val="28"/>
              </w:numPr>
              <w:tabs>
                <w:tab w:val="left" w:pos="1062"/>
              </w:tabs>
              <w:spacing w:before="80" w:after="80" w:line="280" w:lineRule="atLeast"/>
              <w:ind w:hanging="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This command </w:t>
            </w:r>
            <w:r w:rsidR="000F50F4" w:rsidRPr="00727AD6">
              <w:rPr>
                <w:rFonts w:ascii="Arial" w:hAnsi="Arial" w:cs="Arial"/>
                <w:sz w:val="20"/>
                <w:szCs w:val="20"/>
              </w:rPr>
              <w:t xml:space="preserve">takes two </w:t>
            </w:r>
            <w:r w:rsidR="00CD5D14" w:rsidRPr="00727AD6">
              <w:rPr>
                <w:rFonts w:ascii="Arial" w:hAnsi="Arial" w:cs="Arial"/>
                <w:sz w:val="20"/>
                <w:szCs w:val="20"/>
              </w:rPr>
              <w:t>(</w:t>
            </w:r>
            <w:r w:rsidR="000F50F4" w:rsidRPr="00727AD6">
              <w:rPr>
                <w:rFonts w:ascii="Arial" w:hAnsi="Arial" w:cs="Arial"/>
                <w:sz w:val="20"/>
                <w:szCs w:val="20"/>
              </w:rPr>
              <w:t>or three</w:t>
            </w:r>
            <w:r w:rsidR="00CD5D14" w:rsidRPr="00727AD6">
              <w:rPr>
                <w:rFonts w:ascii="Arial" w:hAnsi="Arial" w:cs="Arial"/>
                <w:sz w:val="20"/>
                <w:szCs w:val="20"/>
              </w:rPr>
              <w:t>)</w:t>
            </w:r>
            <w:r w:rsidR="000F50F4" w:rsidRPr="00727AD6">
              <w:rPr>
                <w:rFonts w:ascii="Arial" w:hAnsi="Arial" w:cs="Arial"/>
                <w:sz w:val="20"/>
                <w:szCs w:val="20"/>
              </w:rPr>
              <w:t xml:space="preserve"> arguments. </w:t>
            </w:r>
          </w:p>
          <w:p w14:paraId="10BC6B19" w14:textId="77777777" w:rsidR="00727AD6" w:rsidRDefault="000F50F4" w:rsidP="00DC5EB7">
            <w:pPr>
              <w:numPr>
                <w:ilvl w:val="0"/>
                <w:numId w:val="27"/>
              </w:numPr>
              <w:spacing w:before="80" w:after="80" w:line="280" w:lineRule="atLeast"/>
              <w:ind w:hanging="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Enter a lower and uppe</w:t>
            </w:r>
            <w:r w:rsidR="00A65021">
              <w:rPr>
                <w:rFonts w:ascii="Arial" w:hAnsi="Arial" w:cs="Arial"/>
                <w:sz w:val="20"/>
                <w:szCs w:val="20"/>
              </w:rPr>
              <w:t>r va</w:t>
            </w:r>
            <w:r w:rsidR="00143E68">
              <w:rPr>
                <w:rFonts w:ascii="Arial" w:hAnsi="Arial" w:cs="Arial"/>
                <w:sz w:val="20"/>
                <w:szCs w:val="20"/>
              </w:rPr>
              <w:t>lue separated by a comma</w:t>
            </w:r>
            <w:r w:rsidR="00727AD6">
              <w:rPr>
                <w:rFonts w:ascii="Arial" w:hAnsi="Arial" w:cs="Arial"/>
                <w:sz w:val="20"/>
                <w:szCs w:val="20"/>
              </w:rPr>
              <w:t>,</w:t>
            </w:r>
            <w:r w:rsidR="00143E68">
              <w:rPr>
                <w:rFonts w:ascii="Arial" w:hAnsi="Arial" w:cs="Arial"/>
                <w:sz w:val="20"/>
                <w:szCs w:val="20"/>
              </w:rPr>
              <w:t xml:space="preserve"> and p</w:t>
            </w:r>
            <w:r>
              <w:rPr>
                <w:rFonts w:ascii="Arial" w:hAnsi="Arial" w:cs="Arial"/>
                <w:sz w:val="20"/>
                <w:szCs w:val="20"/>
              </w:rPr>
              <w:t>ress</w:t>
            </w:r>
            <w:r w:rsidR="00B347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02F82">
              <w:rPr>
                <w:rFonts w:ascii="Arial" w:hAnsi="Arial" w:cs="Arial"/>
                <w:b/>
                <w:sz w:val="20"/>
                <w:szCs w:val="20"/>
              </w:rPr>
              <w:t>enter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765554E" w14:textId="77777777" w:rsidR="000F50F4" w:rsidRPr="00727AD6" w:rsidRDefault="000F50F4" w:rsidP="00DC5EB7">
            <w:pPr>
              <w:numPr>
                <w:ilvl w:val="0"/>
                <w:numId w:val="27"/>
              </w:numPr>
              <w:spacing w:before="80" w:after="80" w:line="280" w:lineRule="atLeast"/>
              <w:ind w:left="70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From then on, just up-arrow to the </w:t>
            </w:r>
            <w:r w:rsidR="00D100F5">
              <w:rPr>
                <w:rFonts w:ascii="Arial" w:hAnsi="Arial" w:cs="Arial"/>
                <w:sz w:val="20"/>
                <w:szCs w:val="20"/>
              </w:rPr>
              <w:t xml:space="preserve">previous </w:t>
            </w:r>
            <w:r>
              <w:rPr>
                <w:rFonts w:ascii="Arial" w:hAnsi="Arial" w:cs="Arial"/>
                <w:sz w:val="20"/>
                <w:szCs w:val="20"/>
              </w:rPr>
              <w:t>command, press enter to reuse it</w:t>
            </w:r>
            <w:r w:rsidR="00727AD6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and edit the two arguments</w:t>
            </w:r>
            <w:r w:rsidR="00143E68">
              <w:rPr>
                <w:rFonts w:ascii="Arial" w:hAnsi="Arial" w:cs="Arial"/>
                <w:sz w:val="20"/>
                <w:szCs w:val="20"/>
              </w:rPr>
              <w:t xml:space="preserve"> to see the output</w:t>
            </w:r>
            <w:r w:rsidR="00A65021">
              <w:rPr>
                <w:rFonts w:ascii="Arial" w:hAnsi="Arial" w:cs="Arial"/>
                <w:sz w:val="20"/>
                <w:szCs w:val="20"/>
              </w:rPr>
              <w:t xml:space="preserve"> of the function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330" w:type="dxa"/>
            <w:shd w:val="clear" w:color="auto" w:fill="auto"/>
          </w:tcPr>
          <w:p w14:paraId="75866627" w14:textId="77777777" w:rsidR="008B4AF7" w:rsidRDefault="00BF26DD" w:rsidP="006C0855">
            <w:pPr>
              <w:spacing w:after="0" w:line="280" w:lineRule="atLeast"/>
              <w:rPr>
                <w:noProof/>
              </w:rPr>
            </w:pPr>
            <w:r w:rsidRPr="008D1342">
              <w:rPr>
                <w:noProof/>
              </w:rPr>
              <w:drawing>
                <wp:inline distT="0" distB="0" distL="0" distR="0" wp14:anchorId="05E7DB55" wp14:editId="2AD6055A">
                  <wp:extent cx="1835150" cy="1377950"/>
                  <wp:effectExtent l="0" t="0" r="0" b="0"/>
                  <wp:docPr id="1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5150" cy="1377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09D7AF" w14:textId="77777777" w:rsidR="007C1517" w:rsidRPr="000F6B08" w:rsidRDefault="007C1517" w:rsidP="00A04C18">
            <w:pPr>
              <w:spacing w:after="0" w:line="280" w:lineRule="atLeast"/>
              <w:rPr>
                <w:i/>
                <w:noProof/>
              </w:rPr>
            </w:pPr>
            <w:r w:rsidRPr="000F6B08">
              <w:rPr>
                <w:i/>
                <w:noProof/>
              </w:rPr>
              <w:t xml:space="preserve"> </w:t>
            </w:r>
          </w:p>
        </w:tc>
      </w:tr>
      <w:tr w:rsidR="00B634B8" w:rsidRPr="00D825E7" w14:paraId="4A9B8AB8" w14:textId="77777777" w:rsidTr="007E4BEE">
        <w:trPr>
          <w:trHeight w:val="4716"/>
        </w:trPr>
        <w:tc>
          <w:tcPr>
            <w:tcW w:w="10728" w:type="dxa"/>
            <w:gridSpan w:val="4"/>
            <w:shd w:val="clear" w:color="auto" w:fill="auto"/>
          </w:tcPr>
          <w:p w14:paraId="3AA95DC4" w14:textId="77777777" w:rsidR="00B634B8" w:rsidRDefault="00BF26DD" w:rsidP="005D75AB">
            <w:pPr>
              <w:spacing w:before="80" w:after="8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1" locked="0" layoutInCell="1" allowOverlap="1" wp14:anchorId="6F980D62" wp14:editId="37465194">
                  <wp:simplePos x="0" y="0"/>
                  <wp:positionH relativeFrom="column">
                    <wp:posOffset>4549775</wp:posOffset>
                  </wp:positionH>
                  <wp:positionV relativeFrom="paragraph">
                    <wp:posOffset>43180</wp:posOffset>
                  </wp:positionV>
                  <wp:extent cx="2324735" cy="2414905"/>
                  <wp:effectExtent l="0" t="0" r="12065" b="0"/>
                  <wp:wrapTight wrapText="bothSides">
                    <wp:wrapPolygon edited="0">
                      <wp:start x="0" y="0"/>
                      <wp:lineTo x="0" y="21356"/>
                      <wp:lineTo x="21476" y="21356"/>
                      <wp:lineTo x="21476" y="0"/>
                      <wp:lineTo x="0" y="0"/>
                    </wp:wrapPolygon>
                  </wp:wrapTight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735" cy="2414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93D55">
              <w:rPr>
                <w:rFonts w:ascii="Arial" w:hAnsi="Arial" w:cs="Arial"/>
                <w:sz w:val="20"/>
                <w:szCs w:val="20"/>
              </w:rPr>
              <w:t>C</w:t>
            </w:r>
            <w:r w:rsidR="000F50F4" w:rsidRPr="00D100F5">
              <w:rPr>
                <w:rFonts w:ascii="Arial" w:hAnsi="Arial" w:cs="Arial"/>
                <w:sz w:val="20"/>
                <w:szCs w:val="20"/>
              </w:rPr>
              <w:t xml:space="preserve">ombine this </w:t>
            </w:r>
            <w:r w:rsidR="00D4791D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="00CD5D14" w:rsidRPr="00085518">
              <w:rPr>
                <w:rFonts w:ascii="Arial" w:hAnsi="Arial" w:cs="Arial"/>
                <w:b/>
                <w:sz w:val="20"/>
                <w:szCs w:val="20"/>
              </w:rPr>
              <w:t>andInt( )</w:t>
            </w:r>
            <w:r w:rsidR="00CD5D14" w:rsidRPr="00D100F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F50F4" w:rsidRPr="00D100F5">
              <w:rPr>
                <w:rFonts w:ascii="Arial" w:hAnsi="Arial" w:cs="Arial"/>
                <w:sz w:val="20"/>
                <w:szCs w:val="20"/>
              </w:rPr>
              <w:t>function with our mu</w:t>
            </w:r>
            <w:r w:rsidR="00AC704D" w:rsidRPr="00D100F5">
              <w:rPr>
                <w:rFonts w:ascii="Arial" w:hAnsi="Arial" w:cs="Arial"/>
                <w:sz w:val="20"/>
                <w:szCs w:val="20"/>
              </w:rPr>
              <w:t>s</w:t>
            </w:r>
            <w:r w:rsidR="000F50F4" w:rsidRPr="00D100F5">
              <w:rPr>
                <w:rFonts w:ascii="Arial" w:hAnsi="Arial" w:cs="Arial"/>
                <w:sz w:val="20"/>
                <w:szCs w:val="20"/>
              </w:rPr>
              <w:t xml:space="preserve">ical notes formula to get the program to generate random notes based on the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2</m:t>
                  </m:r>
                </m:e>
                <m:sup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1/12</m:t>
                  </m:r>
                </m:sup>
              </m:sSup>
            </m:oMath>
            <w:r w:rsidR="00ED39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F50F4" w:rsidRPr="00D100F5">
              <w:rPr>
                <w:rFonts w:ascii="Arial" w:hAnsi="Arial" w:cs="Arial"/>
                <w:sz w:val="20"/>
                <w:szCs w:val="20"/>
              </w:rPr>
              <w:t>relatio</w:t>
            </w:r>
            <w:r w:rsidR="00CD5D14" w:rsidRPr="00D100F5">
              <w:rPr>
                <w:rFonts w:ascii="Arial" w:hAnsi="Arial" w:cs="Arial"/>
                <w:sz w:val="20"/>
                <w:szCs w:val="20"/>
              </w:rPr>
              <w:t xml:space="preserve">nship between the notes. </w:t>
            </w:r>
          </w:p>
          <w:p w14:paraId="0E7EF59B" w14:textId="77777777" w:rsidR="000F50F4" w:rsidRPr="00FB0E4C" w:rsidRDefault="00CD5D14" w:rsidP="005D75AB">
            <w:pPr>
              <w:spacing w:before="80" w:after="8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D100F5">
              <w:rPr>
                <w:rFonts w:ascii="Arial" w:hAnsi="Arial" w:cs="Arial"/>
                <w:sz w:val="20"/>
                <w:szCs w:val="20"/>
              </w:rPr>
              <w:t>The important</w:t>
            </w:r>
            <w:r w:rsidR="000F50F4" w:rsidRPr="00D100F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03751">
              <w:rPr>
                <w:rFonts w:ascii="Arial" w:hAnsi="Arial" w:cs="Arial"/>
                <w:sz w:val="20"/>
                <w:szCs w:val="20"/>
              </w:rPr>
              <w:t xml:space="preserve">new </w:t>
            </w:r>
            <w:r w:rsidR="00D100F5">
              <w:rPr>
                <w:rFonts w:ascii="Arial" w:hAnsi="Arial" w:cs="Arial"/>
                <w:sz w:val="20"/>
                <w:szCs w:val="20"/>
              </w:rPr>
              <w:t xml:space="preserve">part of the </w:t>
            </w:r>
            <w:r w:rsidR="000F50F4" w:rsidRPr="00D100F5">
              <w:rPr>
                <w:rFonts w:ascii="Arial" w:hAnsi="Arial" w:cs="Arial"/>
                <w:sz w:val="20"/>
                <w:szCs w:val="20"/>
              </w:rPr>
              <w:t>code is:</w:t>
            </w:r>
          </w:p>
          <w:p w14:paraId="37A10723" w14:textId="77777777" w:rsidR="000F50F4" w:rsidRPr="001913A0" w:rsidRDefault="00BF26DD" w:rsidP="00AC704D">
            <w:pPr>
              <w:spacing w:after="0" w:line="280" w:lineRule="atLeast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8D1342">
              <w:rPr>
                <w:noProof/>
              </w:rPr>
              <w:drawing>
                <wp:inline distT="0" distB="0" distL="0" distR="0" wp14:anchorId="1FB460AD" wp14:editId="65ED9261">
                  <wp:extent cx="1200150" cy="812800"/>
                  <wp:effectExtent l="0" t="0" r="0" b="0"/>
                  <wp:docPr id="12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81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9B9CA9" w14:textId="77777777" w:rsidR="004048E6" w:rsidRDefault="00FB0E4C" w:rsidP="009474F4">
            <w:pPr>
              <w:spacing w:before="80" w:after="80" w:line="28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As you can see on the chart, t</w:t>
            </w:r>
            <w:r w:rsidR="00AC704D" w:rsidRPr="00A019D7">
              <w:rPr>
                <w:rFonts w:ascii="Arial" w:hAnsi="Arial" w:cs="Arial"/>
                <w:noProof/>
                <w:sz w:val="20"/>
                <w:szCs w:val="20"/>
              </w:rPr>
              <w:t>he frequncy of the note A in the first octave is 55</w:t>
            </w:r>
            <w:r w:rsidR="009474F4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AC704D" w:rsidRPr="00A019D7">
              <w:rPr>
                <w:rFonts w:ascii="Arial" w:hAnsi="Arial" w:cs="Arial"/>
                <w:noProof/>
                <w:sz w:val="20"/>
                <w:szCs w:val="20"/>
              </w:rPr>
              <w:t>Hz</w:t>
            </w:r>
            <w:r w:rsidR="00D100F5" w:rsidRPr="00A019D7">
              <w:rPr>
                <w:rFonts w:ascii="Arial" w:hAnsi="Arial" w:cs="Arial"/>
                <w:noProof/>
                <w:sz w:val="20"/>
                <w:szCs w:val="20"/>
              </w:rPr>
              <w:t>.</w:t>
            </w:r>
            <w:r w:rsidR="00CD5D14" w:rsidRPr="00A019D7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>range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0 to </w:t>
            </w:r>
            <w:r w:rsidRPr="005E2B0D">
              <w:rPr>
                <w:rFonts w:ascii="Arial" w:hAnsi="Arial" w:cs="Arial"/>
                <w:noProof/>
                <w:sz w:val="20"/>
                <w:szCs w:val="20"/>
              </w:rPr>
              <w:t>5</w:t>
            </w:r>
            <w:r w:rsidR="00A65021" w:rsidRPr="005E2B0D">
              <w:rPr>
                <w:rFonts w:ascii="Arial" w:hAnsi="Arial" w:cs="Arial"/>
                <w:noProof/>
                <w:sz w:val="20"/>
                <w:szCs w:val="20"/>
              </w:rPr>
              <w:t>9</w:t>
            </w:r>
            <w:r w:rsidRPr="005E2B0D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AC704D" w:rsidRPr="005E2B0D">
              <w:rPr>
                <w:rFonts w:ascii="Arial" w:hAnsi="Arial" w:cs="Arial"/>
                <w:noProof/>
                <w:sz w:val="20"/>
                <w:szCs w:val="20"/>
              </w:rPr>
              <w:t>i</w:t>
            </w:r>
            <w:r w:rsidR="009474F4">
              <w:rPr>
                <w:rFonts w:ascii="Arial" w:hAnsi="Arial" w:cs="Arial"/>
                <w:noProof/>
                <w:sz w:val="20"/>
                <w:szCs w:val="20"/>
              </w:rPr>
              <w:t>n the randint function represents</w:t>
            </w:r>
            <w:r w:rsidR="00D100F5" w:rsidRPr="00A019D7">
              <w:rPr>
                <w:rFonts w:ascii="Arial" w:hAnsi="Arial" w:cs="Arial"/>
                <w:noProof/>
                <w:sz w:val="20"/>
                <w:szCs w:val="20"/>
              </w:rPr>
              <w:t xml:space="preserve"> the 60 notes </w:t>
            </w:r>
            <w:r w:rsidR="00A019D7">
              <w:rPr>
                <w:rFonts w:ascii="Arial" w:hAnsi="Arial" w:cs="Arial"/>
                <w:noProof/>
                <w:sz w:val="20"/>
                <w:szCs w:val="20"/>
              </w:rPr>
              <w:t>in the chart</w:t>
            </w:r>
            <w:r w:rsidR="00AC704D" w:rsidRPr="00A019D7">
              <w:rPr>
                <w:rFonts w:ascii="Arial" w:hAnsi="Arial" w:cs="Arial"/>
                <w:noProof/>
                <w:sz w:val="20"/>
                <w:szCs w:val="20"/>
              </w:rPr>
              <w:t>.</w:t>
            </w:r>
            <w:r w:rsidR="00CD5D14" w:rsidRPr="00A019D7">
              <w:rPr>
                <w:rFonts w:ascii="Arial" w:hAnsi="Arial" w:cs="Arial"/>
                <w:noProof/>
                <w:sz w:val="20"/>
                <w:szCs w:val="20"/>
              </w:rPr>
              <w:t xml:space="preserve"> Notice the use of </w:t>
            </w:r>
            <w:r w:rsidR="00A65021">
              <w:rPr>
                <w:rFonts w:ascii="Arial" w:hAnsi="Arial" w:cs="Arial"/>
                <w:b/>
                <w:noProof/>
                <w:sz w:val="20"/>
                <w:szCs w:val="20"/>
              </w:rPr>
              <w:t>n</w:t>
            </w:r>
            <w:r w:rsidR="00CD5D14" w:rsidRPr="00A019D7">
              <w:rPr>
                <w:rFonts w:ascii="Arial" w:hAnsi="Arial" w:cs="Arial"/>
                <w:noProof/>
                <w:sz w:val="20"/>
                <w:szCs w:val="20"/>
              </w:rPr>
              <w:t xml:space="preserve"> in </w:t>
            </w:r>
            <w:r w:rsidR="00A65021">
              <w:rPr>
                <w:rFonts w:ascii="Arial" w:hAnsi="Arial" w:cs="Arial"/>
                <w:b/>
                <w:noProof/>
                <w:sz w:val="20"/>
                <w:szCs w:val="20"/>
              </w:rPr>
              <w:t>2^(n</w:t>
            </w:r>
            <w:r w:rsidR="00CD5D14" w:rsidRPr="00A019D7">
              <w:rPr>
                <w:rFonts w:ascii="Arial" w:hAnsi="Arial" w:cs="Arial"/>
                <w:b/>
                <w:noProof/>
                <w:sz w:val="20"/>
                <w:szCs w:val="20"/>
              </w:rPr>
              <w:t>/12)</w:t>
            </w:r>
            <w:r w:rsidR="00CD5D14" w:rsidRPr="00A019D7">
              <w:rPr>
                <w:rFonts w:ascii="Arial" w:hAnsi="Arial" w:cs="Arial"/>
                <w:noProof/>
                <w:sz w:val="20"/>
                <w:szCs w:val="20"/>
              </w:rPr>
              <w:t xml:space="preserve"> to generate the </w:t>
            </w:r>
            <w:r w:rsidR="00A65021">
              <w:rPr>
                <w:rFonts w:ascii="Arial" w:hAnsi="Arial" w:cs="Arial"/>
                <w:b/>
                <w:noProof/>
                <w:sz w:val="20"/>
                <w:szCs w:val="20"/>
              </w:rPr>
              <w:t>n</w:t>
            </w:r>
            <w:r w:rsidR="00CD5D14" w:rsidRPr="00A019D7">
              <w:rPr>
                <w:rFonts w:ascii="Arial" w:hAnsi="Arial" w:cs="Arial"/>
                <w:noProof/>
                <w:sz w:val="20"/>
                <w:szCs w:val="20"/>
              </w:rPr>
              <w:t>th note from A</w:t>
            </w:r>
            <w:r w:rsidR="009474F4">
              <w:rPr>
                <w:rFonts w:ascii="Arial" w:hAnsi="Arial" w:cs="Arial"/>
                <w:noProof/>
                <w:sz w:val="20"/>
                <w:szCs w:val="20"/>
              </w:rPr>
              <w:t xml:space="preserve"> in the first octave</w:t>
            </w:r>
            <w:r w:rsidR="00CD5D14" w:rsidRPr="00A019D7">
              <w:rPr>
                <w:rFonts w:ascii="Arial" w:hAnsi="Arial" w:cs="Arial"/>
                <w:noProof/>
                <w:sz w:val="20"/>
                <w:szCs w:val="20"/>
              </w:rPr>
              <w:t>.</w:t>
            </w:r>
            <w:r w:rsidR="00D100F5" w:rsidRPr="00A019D7">
              <w:rPr>
                <w:rFonts w:ascii="Arial" w:hAnsi="Arial" w:cs="Arial"/>
                <w:noProof/>
                <w:sz w:val="20"/>
                <w:szCs w:val="20"/>
              </w:rPr>
              <w:t xml:space="preserve"> When</w:t>
            </w:r>
            <w:r w:rsidR="00A6502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n</w:t>
            </w:r>
            <w:r w:rsidR="00D100F5" w:rsidRPr="00A019D7">
              <w:rPr>
                <w:rFonts w:ascii="Arial" w:hAnsi="Arial" w:cs="Arial"/>
                <w:noProof/>
                <w:sz w:val="20"/>
                <w:szCs w:val="20"/>
              </w:rPr>
              <w:t xml:space="preserve"> is zero</w:t>
            </w:r>
            <w:r w:rsidR="00B634B8">
              <w:rPr>
                <w:rFonts w:ascii="Arial" w:hAnsi="Arial" w:cs="Arial"/>
                <w:noProof/>
                <w:sz w:val="20"/>
                <w:szCs w:val="20"/>
              </w:rPr>
              <w:t>,</w:t>
            </w:r>
            <w:r w:rsidR="00793D55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D100F5" w:rsidRPr="00A019D7">
              <w:rPr>
                <w:rFonts w:ascii="Arial" w:hAnsi="Arial" w:cs="Arial"/>
                <w:noProof/>
                <w:sz w:val="20"/>
                <w:szCs w:val="20"/>
              </w:rPr>
              <w:t>the f</w:t>
            </w:r>
            <w:r w:rsidR="000C55AD">
              <w:rPr>
                <w:rFonts w:ascii="Arial" w:hAnsi="Arial" w:cs="Arial"/>
                <w:noProof/>
                <w:sz w:val="20"/>
                <w:szCs w:val="20"/>
              </w:rPr>
              <w:t>reqency is 55</w:t>
            </w:r>
            <w:r w:rsidR="009474F4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0C55AD">
              <w:rPr>
                <w:rFonts w:ascii="Arial" w:hAnsi="Arial" w:cs="Arial"/>
                <w:noProof/>
                <w:sz w:val="20"/>
                <w:szCs w:val="20"/>
              </w:rPr>
              <w:t>Hz, since 2</w:t>
            </w:r>
            <w:r w:rsidR="00A65021" w:rsidRPr="000C55AD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0</w:t>
            </w:r>
            <w:r w:rsidR="00A65021">
              <w:rPr>
                <w:rFonts w:ascii="Arial" w:hAnsi="Arial" w:cs="Arial"/>
                <w:noProof/>
                <w:sz w:val="20"/>
                <w:szCs w:val="20"/>
              </w:rPr>
              <w:t xml:space="preserve"> is 1.</w:t>
            </w:r>
          </w:p>
          <w:p w14:paraId="67D5DC27" w14:textId="77777777" w:rsidR="00A30F9D" w:rsidRDefault="00A30F9D" w:rsidP="009474F4">
            <w:pPr>
              <w:spacing w:before="80" w:after="80" w:line="28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126BBF6E" w14:textId="77777777" w:rsidR="00A30F9D" w:rsidRPr="00FB0E4C" w:rsidRDefault="00A30F9D" w:rsidP="009474F4">
            <w:pPr>
              <w:spacing w:before="80" w:after="80" w:line="28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U</w:t>
            </w:r>
            <w:r w:rsidRPr="0062282F">
              <w:rPr>
                <w:rFonts w:ascii="Arial" w:hAnsi="Arial" w:cs="Arial"/>
                <w:noProof/>
                <w:sz w:val="20"/>
                <w:szCs w:val="20"/>
              </w:rPr>
              <w:t xml:space="preserve">se a </w:t>
            </w:r>
            <w:r w:rsidRPr="0062282F">
              <w:rPr>
                <w:rFonts w:ascii="Arial" w:hAnsi="Arial" w:cs="Arial"/>
                <w:b/>
                <w:noProof/>
                <w:sz w:val="20"/>
                <w:szCs w:val="20"/>
              </w:rPr>
              <w:t>Wait</w:t>
            </w:r>
            <w:r w:rsidRPr="0062282F">
              <w:rPr>
                <w:rFonts w:ascii="Arial" w:hAnsi="Arial" w:cs="Arial"/>
                <w:noProof/>
                <w:sz w:val="20"/>
                <w:szCs w:val="20"/>
              </w:rPr>
              <w:t xml:space="preserve"> command to keep the </w:t>
            </w:r>
            <w:r w:rsidR="000647CC">
              <w:rPr>
                <w:rFonts w:ascii="Arial" w:hAnsi="Arial" w:cs="Arial"/>
                <w:noProof/>
                <w:sz w:val="20"/>
                <w:szCs w:val="20"/>
              </w:rPr>
              <w:t>handheld</w:t>
            </w:r>
            <w:r w:rsidRPr="0062282F">
              <w:rPr>
                <w:rFonts w:ascii="Arial" w:hAnsi="Arial" w:cs="Arial"/>
                <w:noProof/>
                <w:sz w:val="20"/>
                <w:szCs w:val="20"/>
              </w:rPr>
              <w:t xml:space="preserve"> in sync with the music.</w:t>
            </w:r>
          </w:p>
        </w:tc>
      </w:tr>
      <w:tr w:rsidR="00B634B8" w:rsidRPr="00D825E7" w14:paraId="743A52E6" w14:textId="77777777" w:rsidTr="00CC115F">
        <w:tc>
          <w:tcPr>
            <w:tcW w:w="7038" w:type="dxa"/>
            <w:gridSpan w:val="2"/>
            <w:shd w:val="clear" w:color="auto" w:fill="auto"/>
          </w:tcPr>
          <w:p w14:paraId="4C2591AE" w14:textId="77777777" w:rsidR="00B634B8" w:rsidRDefault="00B634B8" w:rsidP="009474F4">
            <w:pPr>
              <w:shd w:val="clear" w:color="auto" w:fill="D9D9D9" w:themeFill="background1" w:themeFillShade="D9"/>
              <w:spacing w:before="80" w:after="80" w:line="280" w:lineRule="atLeast"/>
              <w:ind w:left="720" w:right="430"/>
              <w:rPr>
                <w:noProof/>
              </w:rPr>
            </w:pPr>
            <w:r w:rsidRPr="00BF26DD">
              <w:rPr>
                <w:rFonts w:ascii="Arial" w:hAnsi="Arial" w:cs="Arial"/>
                <w:b/>
                <w:sz w:val="20"/>
                <w:szCs w:val="20"/>
              </w:rPr>
              <w:t xml:space="preserve">Teacher Tip:  </w:t>
            </w:r>
            <w:r w:rsidRPr="00BF26DD">
              <w:rPr>
                <w:rFonts w:ascii="Arial" w:hAnsi="Arial" w:cs="Arial"/>
                <w:sz w:val="20"/>
                <w:szCs w:val="20"/>
              </w:rPr>
              <w:t xml:space="preserve">A minimal program is shown to the right. Note the </w:t>
            </w:r>
            <w:r w:rsidRPr="00BF26D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BF26DD">
              <w:rPr>
                <w:rFonts w:ascii="Arial" w:hAnsi="Arial" w:cs="Arial"/>
                <w:sz w:val="20"/>
                <w:szCs w:val="20"/>
              </w:rPr>
              <w:t xml:space="preserve"> loop, the </w:t>
            </w:r>
            <w:r w:rsidRPr="00BF26DD">
              <w:rPr>
                <w:rFonts w:ascii="Arial" w:hAnsi="Arial" w:cs="Arial"/>
                <w:b/>
                <w:sz w:val="20"/>
                <w:szCs w:val="20"/>
              </w:rPr>
              <w:t>TIME</w:t>
            </w:r>
            <w:r w:rsidRPr="00BF26DD">
              <w:rPr>
                <w:rFonts w:ascii="Arial" w:hAnsi="Arial" w:cs="Arial"/>
                <w:sz w:val="20"/>
                <w:szCs w:val="20"/>
              </w:rPr>
              <w:t xml:space="preserve"> parameter, and the </w:t>
            </w:r>
            <w:r w:rsidRPr="00BF26DD">
              <w:rPr>
                <w:rFonts w:ascii="Arial" w:hAnsi="Arial" w:cs="Arial"/>
                <w:b/>
                <w:sz w:val="20"/>
                <w:szCs w:val="20"/>
              </w:rPr>
              <w:t>Wait</w:t>
            </w:r>
            <w:r w:rsidRPr="00BF26DD">
              <w:rPr>
                <w:rFonts w:ascii="Arial" w:hAnsi="Arial" w:cs="Arial"/>
                <w:sz w:val="20"/>
                <w:szCs w:val="20"/>
              </w:rPr>
              <w:t xml:space="preserve"> command.</w:t>
            </w:r>
            <w:r w:rsidRPr="005D75AB">
              <w:rPr>
                <w:rFonts w:ascii="Arial" w:hAnsi="Arial" w:cs="Arial"/>
                <w:noProof/>
                <w:sz w:val="20"/>
                <w:szCs w:val="20"/>
              </w:rPr>
              <w:t xml:space="preserve"> In the Program Editor</w:t>
            </w:r>
            <w:r w:rsidR="009474F4">
              <w:rPr>
                <w:rFonts w:ascii="Arial" w:hAnsi="Arial" w:cs="Arial"/>
                <w:noProof/>
                <w:sz w:val="20"/>
                <w:szCs w:val="20"/>
              </w:rPr>
              <w:t>, you can type</w:t>
            </w:r>
            <w:r w:rsidRPr="005D75AB">
              <w:rPr>
                <w:rFonts w:ascii="Arial" w:hAnsi="Arial" w:cs="Arial"/>
                <w:noProof/>
                <w:sz w:val="20"/>
                <w:szCs w:val="20"/>
              </w:rPr>
              <w:t xml:space="preserve"> the </w:t>
            </w:r>
            <w:r w:rsidRPr="005D75AB">
              <w:rPr>
                <w:rFonts w:ascii="Arial" w:hAnsi="Arial" w:cs="Arial"/>
                <w:b/>
                <w:noProof/>
                <w:sz w:val="20"/>
                <w:szCs w:val="20"/>
              </w:rPr>
              <w:t>randInt</w:t>
            </w:r>
            <w:r w:rsidRPr="005D75AB">
              <w:rPr>
                <w:rFonts w:ascii="Arial" w:hAnsi="Arial" w:cs="Arial"/>
                <w:noProof/>
                <w:sz w:val="20"/>
                <w:szCs w:val="20"/>
              </w:rPr>
              <w:t xml:space="preserve"> function or get it from the </w:t>
            </w:r>
            <w:r w:rsidRPr="005D75AB">
              <w:rPr>
                <w:rFonts w:ascii="Arial" w:hAnsi="Arial" w:cs="Arial"/>
                <w:b/>
                <w:noProof/>
                <w:sz w:val="20"/>
                <w:szCs w:val="20"/>
              </w:rPr>
              <w:t>Catalog</w:t>
            </w:r>
            <w:r w:rsidRPr="005D75AB">
              <w:rPr>
                <w:rFonts w:ascii="Arial" w:hAnsi="Arial" w:cs="Arial"/>
                <w:noProof/>
                <w:sz w:val="20"/>
                <w:szCs w:val="20"/>
              </w:rPr>
              <w:t>,</w:t>
            </w:r>
            <w:r>
              <w:rPr>
                <w:noProof/>
              </w:rPr>
              <w:t xml:space="preserve"> </w:t>
            </w:r>
            <w:r w:rsidRPr="009474F4">
              <w:rPr>
                <w:rFonts w:ascii="TINspireKeysCX" w:hAnsi="TINspireKeysCX"/>
                <w:noProof/>
                <w:sz w:val="24"/>
                <w:szCs w:val="24"/>
              </w:rPr>
              <w:t>k</w:t>
            </w:r>
            <w:r w:rsidR="009474F4">
              <w:rPr>
                <w:rFonts w:ascii="Arial" w:hAnsi="Arial" w:cs="Arial"/>
                <w:noProof/>
                <w:sz w:val="20"/>
                <w:szCs w:val="20"/>
              </w:rPr>
              <w:t>. It’s not i</w:t>
            </w:r>
            <w:r w:rsidRPr="005D75AB">
              <w:rPr>
                <w:rFonts w:ascii="Arial" w:hAnsi="Arial" w:cs="Arial"/>
                <w:noProof/>
                <w:sz w:val="20"/>
                <w:szCs w:val="20"/>
              </w:rPr>
              <w:t xml:space="preserve">n the </w:t>
            </w:r>
            <w:r w:rsidR="009474F4">
              <w:rPr>
                <w:rFonts w:ascii="Arial" w:hAnsi="Arial" w:cs="Arial"/>
                <w:noProof/>
                <w:sz w:val="20"/>
                <w:szCs w:val="20"/>
              </w:rPr>
              <w:t xml:space="preserve">Program </w:t>
            </w:r>
            <w:r w:rsidRPr="005D75AB">
              <w:rPr>
                <w:rFonts w:ascii="Arial" w:hAnsi="Arial" w:cs="Arial"/>
                <w:noProof/>
                <w:sz w:val="20"/>
                <w:szCs w:val="20"/>
              </w:rPr>
              <w:t>Editor’s menu.</w:t>
            </w:r>
          </w:p>
        </w:tc>
        <w:tc>
          <w:tcPr>
            <w:tcW w:w="3690" w:type="dxa"/>
            <w:gridSpan w:val="2"/>
            <w:shd w:val="clear" w:color="auto" w:fill="auto"/>
          </w:tcPr>
          <w:p w14:paraId="58529C12" w14:textId="77777777" w:rsidR="00B634B8" w:rsidRDefault="00BF26DD" w:rsidP="00CC115F">
            <w:pPr>
              <w:spacing w:before="80" w:after="80" w:line="280" w:lineRule="atLeast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61582A8" wp14:editId="624244B1">
                  <wp:extent cx="1779373" cy="1377315"/>
                  <wp:effectExtent l="0" t="0" r="0" b="0"/>
                  <wp:docPr id="12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140"/>
                          <a:stretch/>
                        </pic:blipFill>
                        <pic:spPr bwMode="auto">
                          <a:xfrm>
                            <a:off x="0" y="0"/>
                            <a:ext cx="1790093" cy="13856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C8B4520" w14:textId="77777777" w:rsidR="00832934" w:rsidRPr="00FB7430" w:rsidRDefault="00832934" w:rsidP="00A04C18">
      <w:pPr>
        <w:spacing w:after="0" w:line="280" w:lineRule="atLeast"/>
        <w:rPr>
          <w:rFonts w:ascii="Arial" w:hAnsi="Arial" w:cs="Arial"/>
          <w:sz w:val="20"/>
          <w:szCs w:val="20"/>
        </w:rPr>
      </w:pPr>
    </w:p>
    <w:sectPr w:rsidR="00832934" w:rsidRPr="00FB7430" w:rsidSect="00AF756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9AC949" w14:textId="77777777" w:rsidR="002D7A48" w:rsidRDefault="002D7A48" w:rsidP="001D66AC">
      <w:pPr>
        <w:spacing w:after="0" w:line="240" w:lineRule="auto"/>
      </w:pPr>
      <w:r>
        <w:separator/>
      </w:r>
    </w:p>
  </w:endnote>
  <w:endnote w:type="continuationSeparator" w:id="0">
    <w:p w14:paraId="17E4ADE9" w14:textId="77777777" w:rsidR="002D7A48" w:rsidRDefault="002D7A48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NspireKeysCX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59EF81" w14:textId="77777777" w:rsidR="00C8215F" w:rsidRDefault="00C8215F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449E10" w14:textId="77777777" w:rsidR="00832934" w:rsidRPr="00480A30" w:rsidRDefault="00832934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 w:rsidR="00C8215F">
      <w:rPr>
        <w:rFonts w:ascii="Arial" w:hAnsi="Arial" w:cs="Arial"/>
        <w:b/>
        <w:smallCaps/>
        <w:sz w:val="16"/>
        <w:szCs w:val="16"/>
      </w:rPr>
      <w:t>2018</w:t>
    </w:r>
    <w:bookmarkStart w:id="0" w:name="_GoBack"/>
    <w:bookmarkEnd w:id="0"/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C8215F">
      <w:rPr>
        <w:rStyle w:val="PageNumber"/>
        <w:rFonts w:ascii="Arial" w:hAnsi="Arial" w:cs="Arial"/>
        <w:b/>
        <w:noProof/>
        <w:sz w:val="18"/>
        <w:szCs w:val="18"/>
      </w:rPr>
      <w:t>1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1FEC03" w14:textId="77777777" w:rsidR="00C8215F" w:rsidRDefault="00C8215F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DC8923" w14:textId="77777777" w:rsidR="002D7A48" w:rsidRDefault="002D7A48" w:rsidP="001D66AC">
      <w:pPr>
        <w:spacing w:after="0" w:line="240" w:lineRule="auto"/>
      </w:pPr>
      <w:r>
        <w:separator/>
      </w:r>
    </w:p>
  </w:footnote>
  <w:footnote w:type="continuationSeparator" w:id="0">
    <w:p w14:paraId="26AA109A" w14:textId="77777777" w:rsidR="002D7A48" w:rsidRDefault="002D7A48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F978B" w14:textId="77777777" w:rsidR="00C8215F" w:rsidRDefault="00C8215F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AA56AE" w14:textId="77777777" w:rsidR="00832934" w:rsidRPr="00F07006" w:rsidRDefault="00F07006" w:rsidP="00F07006">
    <w:pPr>
      <w:pStyle w:val="Header"/>
      <w:tabs>
        <w:tab w:val="clear" w:pos="9360"/>
        <w:tab w:val="right" w:pos="10350"/>
      </w:tabs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545D678D" wp14:editId="1E5A7008">
          <wp:extent cx="342900" cy="285750"/>
          <wp:effectExtent l="0" t="0" r="0" b="0"/>
          <wp:docPr id="1" name="Picture 1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 Black" w:hAnsi="Arial Black"/>
        <w:noProof/>
        <w:position w:val="-12"/>
        <w:sz w:val="32"/>
        <w:szCs w:val="32"/>
      </w:rPr>
      <w:t xml:space="preserve"> </w:t>
    </w:r>
    <w:r>
      <w:rPr>
        <w:rFonts w:ascii="Arial" w:hAnsi="Arial" w:cs="Arial"/>
        <w:b/>
        <w:sz w:val="28"/>
        <w:szCs w:val="28"/>
      </w:rPr>
      <w:t>10 Minutes of Code</w:t>
    </w:r>
    <w:r>
      <w:rPr>
        <w:rFonts w:ascii="Arial" w:hAnsi="Arial" w:cs="Arial"/>
        <w:b/>
        <w:sz w:val="32"/>
        <w:szCs w:val="32"/>
      </w:rPr>
      <w:t xml:space="preserve"> </w:t>
    </w:r>
    <w:r>
      <w:rPr>
        <w:rFonts w:ascii="Arial" w:hAnsi="Arial" w:cs="Arial"/>
        <w:b/>
        <w:sz w:val="32"/>
        <w:szCs w:val="32"/>
      </w:rPr>
      <w:tab/>
      <w:t xml:space="preserve">  </w:t>
    </w:r>
    <w:r>
      <w:rPr>
        <w:rFonts w:ascii="Arial" w:hAnsi="Arial" w:cs="Arial"/>
        <w:b/>
        <w:sz w:val="32"/>
        <w:szCs w:val="32"/>
      </w:rPr>
      <w:tab/>
    </w:r>
    <w:r>
      <w:rPr>
        <w:rFonts w:ascii="Arial" w:hAnsi="Arial" w:cs="Arial"/>
        <w:b/>
        <w:smallCaps/>
      </w:rPr>
      <w:t xml:space="preserve">Unit </w:t>
    </w:r>
    <w:r w:rsidR="00BB6C42">
      <w:rPr>
        <w:rFonts w:ascii="Arial" w:hAnsi="Arial" w:cs="Arial"/>
        <w:b/>
        <w:smallCaps/>
      </w:rPr>
      <w:t>2</w:t>
    </w:r>
    <w:r>
      <w:rPr>
        <w:rFonts w:ascii="Arial" w:hAnsi="Arial" w:cs="Arial"/>
        <w:b/>
        <w:smallCaps/>
      </w:rPr>
      <w:t>: Application</w:t>
    </w:r>
    <w:r>
      <w:rPr>
        <w:rFonts w:ascii="Arial" w:hAnsi="Arial" w:cs="Arial"/>
        <w:b/>
        <w:smallCaps/>
      </w:rPr>
      <w:br/>
      <w:t xml:space="preserve">             </w:t>
    </w:r>
    <w:r>
      <w:rPr>
        <w:rFonts w:ascii="Arial" w:hAnsi="Arial" w:cs="Arial"/>
        <w:b/>
        <w:bCs/>
        <w:smallCaps/>
      </w:rPr>
      <w:t>TI-Nspire</w:t>
    </w:r>
    <w:r w:rsidR="00A54C43">
      <w:rPr>
        <w:rFonts w:ascii="Arial" w:hAnsi="Arial" w:cs="Arial"/>
        <w:b/>
        <w:bCs/>
        <w:smallCaps/>
      </w:rPr>
      <w:t>™</w:t>
    </w:r>
    <w:r>
      <w:rPr>
        <w:rFonts w:ascii="Arial" w:hAnsi="Arial" w:cs="Arial"/>
        <w:b/>
        <w:bCs/>
        <w:smallCaps/>
      </w:rPr>
      <w:t xml:space="preserve"> CX with the TI-Innovator™ Hub</w:t>
    </w:r>
    <w:r>
      <w:rPr>
        <w:rFonts w:ascii="Arial" w:hAnsi="Arial" w:cs="Arial"/>
        <w:b/>
        <w:smallCaps/>
      </w:rPr>
      <w:tab/>
      <w:t>Teacher Notes</w: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FF8D46" w14:textId="77777777" w:rsidR="00C8215F" w:rsidRDefault="00C8215F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alt="TI Logo" style="width:272.35pt;height:264.85pt;visibility:visible" o:bullet="t">
        <v:imagedata r:id="rId1" o:title=""/>
      </v:shape>
    </w:pict>
  </w:numPicBullet>
  <w:abstractNum w:abstractNumId="0">
    <w:nsid w:val="FFFFFF1D"/>
    <w:multiLevelType w:val="multilevel"/>
    <w:tmpl w:val="B366D6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AE90A69"/>
    <w:multiLevelType w:val="hybridMultilevel"/>
    <w:tmpl w:val="11A8B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1A46B6"/>
    <w:multiLevelType w:val="hybridMultilevel"/>
    <w:tmpl w:val="F8FEB2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25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9"/>
  </w:num>
  <w:num w:numId="4">
    <w:abstractNumId w:val="11"/>
  </w:num>
  <w:num w:numId="5">
    <w:abstractNumId w:val="10"/>
  </w:num>
  <w:num w:numId="6">
    <w:abstractNumId w:val="15"/>
  </w:num>
  <w:num w:numId="7">
    <w:abstractNumId w:val="13"/>
  </w:num>
  <w:num w:numId="8">
    <w:abstractNumId w:val="12"/>
  </w:num>
  <w:num w:numId="9">
    <w:abstractNumId w:val="3"/>
  </w:num>
  <w:num w:numId="10">
    <w:abstractNumId w:val="25"/>
  </w:num>
  <w:num w:numId="11">
    <w:abstractNumId w:val="5"/>
  </w:num>
  <w:num w:numId="12">
    <w:abstractNumId w:val="23"/>
  </w:num>
  <w:num w:numId="13">
    <w:abstractNumId w:val="21"/>
  </w:num>
  <w:num w:numId="14">
    <w:abstractNumId w:val="18"/>
  </w:num>
  <w:num w:numId="15">
    <w:abstractNumId w:val="26"/>
  </w:num>
  <w:num w:numId="16">
    <w:abstractNumId w:val="19"/>
  </w:num>
  <w:num w:numId="17">
    <w:abstractNumId w:val="17"/>
  </w:num>
  <w:num w:numId="18">
    <w:abstractNumId w:val="14"/>
  </w:num>
  <w:num w:numId="19">
    <w:abstractNumId w:val="27"/>
  </w:num>
  <w:num w:numId="20">
    <w:abstractNumId w:val="2"/>
  </w:num>
  <w:num w:numId="21">
    <w:abstractNumId w:val="16"/>
  </w:num>
  <w:num w:numId="22">
    <w:abstractNumId w:val="24"/>
  </w:num>
  <w:num w:numId="23">
    <w:abstractNumId w:val="1"/>
  </w:num>
  <w:num w:numId="24">
    <w:abstractNumId w:val="8"/>
  </w:num>
  <w:num w:numId="25">
    <w:abstractNumId w:val="20"/>
  </w:num>
  <w:num w:numId="26">
    <w:abstractNumId w:val="0"/>
  </w:num>
  <w:num w:numId="27">
    <w:abstractNumId w:val="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6AC"/>
    <w:rsid w:val="0003252C"/>
    <w:rsid w:val="000429BF"/>
    <w:rsid w:val="00047E5B"/>
    <w:rsid w:val="000553CA"/>
    <w:rsid w:val="000647CC"/>
    <w:rsid w:val="00067EB7"/>
    <w:rsid w:val="00085518"/>
    <w:rsid w:val="0009015B"/>
    <w:rsid w:val="00090753"/>
    <w:rsid w:val="000A3B64"/>
    <w:rsid w:val="000A4746"/>
    <w:rsid w:val="000A780D"/>
    <w:rsid w:val="000C2C47"/>
    <w:rsid w:val="000C55AD"/>
    <w:rsid w:val="000D13E5"/>
    <w:rsid w:val="000E0DD3"/>
    <w:rsid w:val="000F50F4"/>
    <w:rsid w:val="000F5E18"/>
    <w:rsid w:val="000F636E"/>
    <w:rsid w:val="000F6B08"/>
    <w:rsid w:val="0010041C"/>
    <w:rsid w:val="00103751"/>
    <w:rsid w:val="00113563"/>
    <w:rsid w:val="00113977"/>
    <w:rsid w:val="001169D7"/>
    <w:rsid w:val="00117297"/>
    <w:rsid w:val="00124E8B"/>
    <w:rsid w:val="00125FEA"/>
    <w:rsid w:val="00143E68"/>
    <w:rsid w:val="001630A8"/>
    <w:rsid w:val="001763E5"/>
    <w:rsid w:val="00183605"/>
    <w:rsid w:val="00190566"/>
    <w:rsid w:val="001913A0"/>
    <w:rsid w:val="001B0843"/>
    <w:rsid w:val="001B20BC"/>
    <w:rsid w:val="001C3C5D"/>
    <w:rsid w:val="001C771E"/>
    <w:rsid w:val="001D34F7"/>
    <w:rsid w:val="001D66AC"/>
    <w:rsid w:val="001E20FF"/>
    <w:rsid w:val="00207082"/>
    <w:rsid w:val="0023314F"/>
    <w:rsid w:val="002376DE"/>
    <w:rsid w:val="00247783"/>
    <w:rsid w:val="002506AA"/>
    <w:rsid w:val="00265670"/>
    <w:rsid w:val="00265943"/>
    <w:rsid w:val="00275E3F"/>
    <w:rsid w:val="0028618C"/>
    <w:rsid w:val="00290228"/>
    <w:rsid w:val="00291322"/>
    <w:rsid w:val="00296ED1"/>
    <w:rsid w:val="002C1A3D"/>
    <w:rsid w:val="002C1D72"/>
    <w:rsid w:val="002D6539"/>
    <w:rsid w:val="002D7A48"/>
    <w:rsid w:val="002E2D0E"/>
    <w:rsid w:val="003123DF"/>
    <w:rsid w:val="00357FBB"/>
    <w:rsid w:val="003A1057"/>
    <w:rsid w:val="003A353F"/>
    <w:rsid w:val="003A416B"/>
    <w:rsid w:val="003B588F"/>
    <w:rsid w:val="003C3E3C"/>
    <w:rsid w:val="00403EB1"/>
    <w:rsid w:val="00404012"/>
    <w:rsid w:val="004048E6"/>
    <w:rsid w:val="004079E5"/>
    <w:rsid w:val="00416BA3"/>
    <w:rsid w:val="004350F0"/>
    <w:rsid w:val="00446E11"/>
    <w:rsid w:val="00451F16"/>
    <w:rsid w:val="00456AAE"/>
    <w:rsid w:val="0047750B"/>
    <w:rsid w:val="00480A30"/>
    <w:rsid w:val="004A5483"/>
    <w:rsid w:val="004B56E3"/>
    <w:rsid w:val="004C33E1"/>
    <w:rsid w:val="004C4013"/>
    <w:rsid w:val="004C4EE5"/>
    <w:rsid w:val="004C6A05"/>
    <w:rsid w:val="004D3AD3"/>
    <w:rsid w:val="004D4AFB"/>
    <w:rsid w:val="004E05C9"/>
    <w:rsid w:val="00524FD0"/>
    <w:rsid w:val="00532D69"/>
    <w:rsid w:val="00550103"/>
    <w:rsid w:val="00577305"/>
    <w:rsid w:val="00580E3C"/>
    <w:rsid w:val="005A2A8B"/>
    <w:rsid w:val="005A44A8"/>
    <w:rsid w:val="005B79C8"/>
    <w:rsid w:val="005C4721"/>
    <w:rsid w:val="005D090C"/>
    <w:rsid w:val="005D75AB"/>
    <w:rsid w:val="005E2A9E"/>
    <w:rsid w:val="005E2B0D"/>
    <w:rsid w:val="0060729F"/>
    <w:rsid w:val="00607802"/>
    <w:rsid w:val="00611A18"/>
    <w:rsid w:val="00646146"/>
    <w:rsid w:val="00656442"/>
    <w:rsid w:val="006648A6"/>
    <w:rsid w:val="006950F9"/>
    <w:rsid w:val="006A7460"/>
    <w:rsid w:val="006C0855"/>
    <w:rsid w:val="006E63A2"/>
    <w:rsid w:val="006E6623"/>
    <w:rsid w:val="006F5E11"/>
    <w:rsid w:val="00727AD6"/>
    <w:rsid w:val="00741F57"/>
    <w:rsid w:val="0075414C"/>
    <w:rsid w:val="00754D0D"/>
    <w:rsid w:val="007939E5"/>
    <w:rsid w:val="00793D55"/>
    <w:rsid w:val="007959F2"/>
    <w:rsid w:val="007B5518"/>
    <w:rsid w:val="007C1517"/>
    <w:rsid w:val="007D7E9A"/>
    <w:rsid w:val="007E2967"/>
    <w:rsid w:val="007E2B32"/>
    <w:rsid w:val="007E4BEE"/>
    <w:rsid w:val="007F5B16"/>
    <w:rsid w:val="0080704E"/>
    <w:rsid w:val="0082359E"/>
    <w:rsid w:val="00832934"/>
    <w:rsid w:val="00850232"/>
    <w:rsid w:val="00857541"/>
    <w:rsid w:val="008614E4"/>
    <w:rsid w:val="00861AB2"/>
    <w:rsid w:val="008645F9"/>
    <w:rsid w:val="008648C5"/>
    <w:rsid w:val="0088274E"/>
    <w:rsid w:val="008A5516"/>
    <w:rsid w:val="008B0C1B"/>
    <w:rsid w:val="008B4AF7"/>
    <w:rsid w:val="008D1A35"/>
    <w:rsid w:val="008F38A3"/>
    <w:rsid w:val="0092157B"/>
    <w:rsid w:val="00924A80"/>
    <w:rsid w:val="00931503"/>
    <w:rsid w:val="00934C34"/>
    <w:rsid w:val="00935273"/>
    <w:rsid w:val="009474F4"/>
    <w:rsid w:val="0095270A"/>
    <w:rsid w:val="0095701D"/>
    <w:rsid w:val="00981500"/>
    <w:rsid w:val="009C136D"/>
    <w:rsid w:val="009D0AE1"/>
    <w:rsid w:val="009D264D"/>
    <w:rsid w:val="009D48C1"/>
    <w:rsid w:val="00A019D7"/>
    <w:rsid w:val="00A01D77"/>
    <w:rsid w:val="00A04C18"/>
    <w:rsid w:val="00A140BE"/>
    <w:rsid w:val="00A30F9D"/>
    <w:rsid w:val="00A31821"/>
    <w:rsid w:val="00A37FC0"/>
    <w:rsid w:val="00A4348D"/>
    <w:rsid w:val="00A51DE6"/>
    <w:rsid w:val="00A54C43"/>
    <w:rsid w:val="00A65021"/>
    <w:rsid w:val="00A7740E"/>
    <w:rsid w:val="00A84AC7"/>
    <w:rsid w:val="00A97977"/>
    <w:rsid w:val="00A97EA7"/>
    <w:rsid w:val="00AA1FF5"/>
    <w:rsid w:val="00AC704D"/>
    <w:rsid w:val="00AC7201"/>
    <w:rsid w:val="00AE5C3D"/>
    <w:rsid w:val="00AF5DC7"/>
    <w:rsid w:val="00AF756E"/>
    <w:rsid w:val="00B0499A"/>
    <w:rsid w:val="00B143F2"/>
    <w:rsid w:val="00B2431C"/>
    <w:rsid w:val="00B24C33"/>
    <w:rsid w:val="00B3478B"/>
    <w:rsid w:val="00B52163"/>
    <w:rsid w:val="00B5419B"/>
    <w:rsid w:val="00B54650"/>
    <w:rsid w:val="00B61C28"/>
    <w:rsid w:val="00B61EF8"/>
    <w:rsid w:val="00B634B8"/>
    <w:rsid w:val="00B64A67"/>
    <w:rsid w:val="00B67553"/>
    <w:rsid w:val="00B753A0"/>
    <w:rsid w:val="00B8166B"/>
    <w:rsid w:val="00B82E87"/>
    <w:rsid w:val="00B84732"/>
    <w:rsid w:val="00BB3BF3"/>
    <w:rsid w:val="00BB6C42"/>
    <w:rsid w:val="00BC14AC"/>
    <w:rsid w:val="00BE4604"/>
    <w:rsid w:val="00BF26DD"/>
    <w:rsid w:val="00BF28D1"/>
    <w:rsid w:val="00C01737"/>
    <w:rsid w:val="00C04F83"/>
    <w:rsid w:val="00C11A58"/>
    <w:rsid w:val="00C11D25"/>
    <w:rsid w:val="00C14055"/>
    <w:rsid w:val="00C2244A"/>
    <w:rsid w:val="00C2378C"/>
    <w:rsid w:val="00C37D10"/>
    <w:rsid w:val="00C4139C"/>
    <w:rsid w:val="00C41A9A"/>
    <w:rsid w:val="00C473C7"/>
    <w:rsid w:val="00C52D0A"/>
    <w:rsid w:val="00C8215F"/>
    <w:rsid w:val="00C841DB"/>
    <w:rsid w:val="00CA3BF5"/>
    <w:rsid w:val="00CA5B9F"/>
    <w:rsid w:val="00CC0C74"/>
    <w:rsid w:val="00CC115F"/>
    <w:rsid w:val="00CD5D14"/>
    <w:rsid w:val="00D100F5"/>
    <w:rsid w:val="00D30C97"/>
    <w:rsid w:val="00D46967"/>
    <w:rsid w:val="00D4791D"/>
    <w:rsid w:val="00D57540"/>
    <w:rsid w:val="00D74559"/>
    <w:rsid w:val="00D8097B"/>
    <w:rsid w:val="00D825E7"/>
    <w:rsid w:val="00D83472"/>
    <w:rsid w:val="00D91DB6"/>
    <w:rsid w:val="00D93207"/>
    <w:rsid w:val="00DA4721"/>
    <w:rsid w:val="00DA69FC"/>
    <w:rsid w:val="00DB047E"/>
    <w:rsid w:val="00DB31E5"/>
    <w:rsid w:val="00DB3B8E"/>
    <w:rsid w:val="00DB5AA5"/>
    <w:rsid w:val="00DC5EB7"/>
    <w:rsid w:val="00DF29F1"/>
    <w:rsid w:val="00E02F82"/>
    <w:rsid w:val="00E1121B"/>
    <w:rsid w:val="00E11FE5"/>
    <w:rsid w:val="00E270F8"/>
    <w:rsid w:val="00E52C6D"/>
    <w:rsid w:val="00E546F6"/>
    <w:rsid w:val="00E578EF"/>
    <w:rsid w:val="00E74E1C"/>
    <w:rsid w:val="00E840A9"/>
    <w:rsid w:val="00E97A8D"/>
    <w:rsid w:val="00EA11E8"/>
    <w:rsid w:val="00EB3085"/>
    <w:rsid w:val="00EB3E05"/>
    <w:rsid w:val="00EB4566"/>
    <w:rsid w:val="00EC2C14"/>
    <w:rsid w:val="00EC4CED"/>
    <w:rsid w:val="00EC4FD3"/>
    <w:rsid w:val="00EC6F76"/>
    <w:rsid w:val="00EC7DE8"/>
    <w:rsid w:val="00ED391B"/>
    <w:rsid w:val="00F017E2"/>
    <w:rsid w:val="00F07006"/>
    <w:rsid w:val="00F36349"/>
    <w:rsid w:val="00F41327"/>
    <w:rsid w:val="00F4330F"/>
    <w:rsid w:val="00F50271"/>
    <w:rsid w:val="00F55A00"/>
    <w:rsid w:val="00F57AD9"/>
    <w:rsid w:val="00F708EF"/>
    <w:rsid w:val="00F73F77"/>
    <w:rsid w:val="00FB0E4C"/>
    <w:rsid w:val="00FB7430"/>
    <w:rsid w:val="00FD1651"/>
    <w:rsid w:val="00FE4025"/>
    <w:rsid w:val="00FF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AD82E5"/>
  <w15:docId w15:val="{35BC1C65-E087-405A-8EEF-6FB359817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paragraph" w:styleId="Revision">
    <w:name w:val="Revision"/>
    <w:hidden/>
    <w:uiPriority w:val="71"/>
    <w:rsid w:val="00B634B8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webSettings" Target="webSettings.xml"/><Relationship Id="rId20" Type="http://schemas.openxmlformats.org/officeDocument/2006/relationships/header" Target="header3.xml"/><Relationship Id="rId21" Type="http://schemas.openxmlformats.org/officeDocument/2006/relationships/footer" Target="footer3.xml"/><Relationship Id="rId22" Type="http://schemas.openxmlformats.org/officeDocument/2006/relationships/fontTable" Target="fontTable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1" Type="http://schemas.openxmlformats.org/officeDocument/2006/relationships/endnotes" Target="endnotes.xml"/><Relationship Id="rId12" Type="http://schemas.openxmlformats.org/officeDocument/2006/relationships/image" Target="media/image2.png"/><Relationship Id="rId13" Type="http://schemas.openxmlformats.org/officeDocument/2006/relationships/image" Target="media/image3.png"/><Relationship Id="rId14" Type="http://schemas.openxmlformats.org/officeDocument/2006/relationships/image" Target="media/image4.png"/><Relationship Id="rId15" Type="http://schemas.openxmlformats.org/officeDocument/2006/relationships/image" Target="media/image5.png"/><Relationship Id="rId16" Type="http://schemas.openxmlformats.org/officeDocument/2006/relationships/header" Target="header1.xml"/><Relationship Id="rId17" Type="http://schemas.openxmlformats.org/officeDocument/2006/relationships/header" Target="header2.xml"/><Relationship Id="rId18" Type="http://schemas.openxmlformats.org/officeDocument/2006/relationships/footer" Target="footer1.xml"/><Relationship Id="rId19" Type="http://schemas.openxmlformats.org/officeDocument/2006/relationships/footer" Target="footer2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settings" Target="setting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_x002e__x0020_of_x0020_pages xmlns="0ee5bb79-0c6e-44d5-8e05-fb721b580818">1</No_x002e__x0020_of_x0020_pages>
    <Activity_x0020_Title xmlns="0ee5bb79-0c6e-44d5-8e05-fb721b580818">1692</Activity_x0020_Title>
    <Component xmlns="0ee5bb79-0c6e-44d5-8e05-fb721b580818">Teacher Notes</Component>
    <Notes0 xmlns="0ee5bb79-0c6e-44d5-8e05-fb721b580818">Converted to docx for table format reasons.</Notes0>
    <End_x0020_User xmlns="0ee5bb79-0c6e-44d5-8e05-fb721b580818">
      <Value>Teacher</Value>
    </End_x0020_User>
    <PD_x0020_Workshop_x0028_s_x0029_ xmlns="0ee5bb79-0c6e-44d5-8e05-fb721b580818"/>
    <Status xmlns="0ee5bb79-0c6e-44d5-8e05-fb721b580818">10. Complete</Status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0309D862F89940B77C299BDFF01ADB" ma:contentTypeVersion="39" ma:contentTypeDescription="Create a new document." ma:contentTypeScope="" ma:versionID="93f141dcecd2a9d955c921e84011690e">
  <xsd:schema xmlns:xsd="http://www.w3.org/2001/XMLSchema" xmlns:xs="http://www.w3.org/2001/XMLSchema" xmlns:p="http://schemas.microsoft.com/office/2006/metadata/properties" xmlns:ns2="0ee5bb79-0c6e-44d5-8e05-fb721b580818" targetNamespace="http://schemas.microsoft.com/office/2006/metadata/properties" ma:root="true" ma:fieldsID="5e0b3d3b556cbcab071aafd6178f3b05" ns2:_=""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2:Component"/>
                <xsd:element ref="ns2:Status"/>
                <xsd:element ref="ns2:No_x002e__x0020_of_x0020_pages" minOccurs="0"/>
                <xsd:element ref="ns2:End_x0020_User" minOccurs="0"/>
                <xsd:element ref="ns2:PD_x0020_Workshop_x0028_s_x0029_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indexed="true" ma:list="{6ab5589b-2391-45d3-966a-b073a58c566e}" ma:internalName="Activity_x0020_Title" ma:showField="Title">
      <xsd:simpleType>
        <xsd:restriction base="dms:Lookup"/>
      </xsd:simpleType>
    </xsd:element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Create Notes"/>
          <xsd:enumeration value="Instructor Notes"/>
          <xsd:enumeration value="TNS"/>
          <xsd:enumeration value="TNS Assessment"/>
          <xsd:enumeration value="TNS Solution"/>
          <xsd:enumeration value="TNSP"/>
          <xsd:enumeration value="Preview Video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PD_x0020_Workshop_x0028_s_x0029_" ma:index="6" nillable="true" ma:displayName="PD Workshop(s):" ma:list="{fc67d81f-904b-4b2e-b30a-093e6dfce6f3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4EEE7-2676-4802-A57C-0972C351FD51}">
  <ds:schemaRefs>
    <ds:schemaRef ds:uri="http://schemas.microsoft.com/office/2006/metadata/properties"/>
    <ds:schemaRef ds:uri="http://schemas.microsoft.com/office/infopath/2007/PartnerControls"/>
    <ds:schemaRef ds:uri="0ee5bb79-0c6e-44d5-8e05-fb721b580818"/>
  </ds:schemaRefs>
</ds:datastoreItem>
</file>

<file path=customXml/itemProps2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C09051-CDAA-4DFC-B6B8-4590CC1EAA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604F561-EAC2-4942-ADC9-84CFAB578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273</Words>
  <Characters>1562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1832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subject/>
  <dc:creator>Texas Instruments</dc:creator>
  <cp:keywords/>
  <cp:lastModifiedBy>Kim Gonzales</cp:lastModifiedBy>
  <cp:revision>3</cp:revision>
  <cp:lastPrinted>2016-06-13T12:19:00Z</cp:lastPrinted>
  <dcterms:created xsi:type="dcterms:W3CDTF">2017-12-17T21:36:00Z</dcterms:created>
  <dcterms:modified xsi:type="dcterms:W3CDTF">2017-12-18T02:12:00Z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d User">
    <vt:lpwstr>;#Teacher;#</vt:lpwstr>
  </property>
  <property fmtid="{D5CDD505-2E9C-101B-9397-08002B2CF9AE}" pid="3" name="No. of pages">
    <vt:lpwstr>1</vt:lpwstr>
  </property>
  <property fmtid="{D5CDD505-2E9C-101B-9397-08002B2CF9AE}" pid="4" name="Activity Title">
    <vt:lpwstr>1692</vt:lpwstr>
  </property>
  <property fmtid="{D5CDD505-2E9C-101B-9397-08002B2CF9AE}" pid="5" name="Component">
    <vt:lpwstr>Teacher Notes</vt:lpwstr>
  </property>
  <property fmtid="{D5CDD505-2E9C-101B-9397-08002B2CF9AE}" pid="6" name="Notes0">
    <vt:lpwstr/>
  </property>
  <property fmtid="{D5CDD505-2E9C-101B-9397-08002B2CF9AE}" pid="7" name="PD Workshop(s)">
    <vt:lpwstr/>
  </property>
  <property fmtid="{D5CDD505-2E9C-101B-9397-08002B2CF9AE}" pid="8" name="Status">
    <vt:lpwstr>1. Original manuscript</vt:lpwstr>
  </property>
  <property fmtid="{D5CDD505-2E9C-101B-9397-08002B2CF9AE}" pid="9" name="ContentTypeId">
    <vt:lpwstr>0x010100500309D862F89940B77C299BDFF01ADB</vt:lpwstr>
  </property>
</Properties>
</file>